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Pr="00DF4751" w:rsidRDefault="00553C84" w:rsidP="00383C24">
      <w:pPr>
        <w:pStyle w:val="ContactInfo"/>
        <w:wordWrap w:val="0"/>
        <w:spacing w:after="40"/>
        <w:ind w:rightChars="53" w:right="106"/>
        <w:rPr>
          <w:rFonts w:ascii="Arial" w:hAnsi="Arial" w:cs="Arial"/>
          <w:sz w:val="20"/>
          <w:lang w:eastAsia="zh-HK"/>
        </w:rPr>
      </w:pPr>
      <w:r w:rsidRPr="00DF4751">
        <w:rPr>
          <w:rFonts w:ascii="Arial" w:hAnsi="Arial" w:cs="Arial"/>
          <w:color w:val="auto"/>
          <w:sz w:val="20"/>
        </w:rPr>
        <w:t>Mobile:</w:t>
      </w:r>
      <w:r w:rsidRPr="00DF4751">
        <w:rPr>
          <w:rFonts w:ascii="Arial" w:hAnsi="Arial" w:cs="Arial"/>
          <w:color w:val="auto"/>
          <w:sz w:val="20"/>
          <w:lang w:eastAsia="zh-HK"/>
        </w:rPr>
        <w:t xml:space="preserve"> </w:t>
      </w:r>
      <w:r w:rsidR="00155F93" w:rsidRPr="00155F93">
        <w:rPr>
          <w:rFonts w:ascii="Arial" w:hAnsi="Arial" w:cs="Arial"/>
          <w:color w:val="auto"/>
          <w:sz w:val="20"/>
          <w:lang w:eastAsia="zh-HK"/>
        </w:rPr>
        <w:t>6123</w:t>
      </w:r>
      <w:r w:rsidR="00155F93">
        <w:rPr>
          <w:rFonts w:ascii="Arial" w:hAnsi="Arial" w:cs="Arial"/>
          <w:color w:val="auto"/>
          <w:sz w:val="20"/>
          <w:lang w:eastAsia="zh-HK"/>
        </w:rPr>
        <w:t xml:space="preserve"> </w:t>
      </w:r>
      <w:r w:rsidR="00155F93" w:rsidRPr="00155F93">
        <w:rPr>
          <w:rFonts w:ascii="Arial" w:hAnsi="Arial" w:cs="Arial"/>
          <w:color w:val="auto"/>
          <w:sz w:val="20"/>
          <w:lang w:eastAsia="zh-HK"/>
        </w:rPr>
        <w:t>2011</w:t>
      </w:r>
    </w:p>
    <w:p w:rsidR="002C42BC" w:rsidRPr="00DF4751" w:rsidRDefault="00155F93" w:rsidP="00383C24">
      <w:pPr>
        <w:pStyle w:val="ContactInfo"/>
        <w:spacing w:after="120"/>
        <w:ind w:rightChars="53" w:right="106"/>
        <w:rPr>
          <w:rStyle w:val="af1"/>
          <w:rFonts w:ascii="Arial" w:hAnsi="Arial" w:cs="Arial"/>
          <w:sz w:val="19"/>
          <w:szCs w:val="19"/>
        </w:rPr>
      </w:pPr>
      <w:r w:rsidRPr="00155F93">
        <w:rPr>
          <w:rStyle w:val="af1"/>
          <w:rFonts w:ascii="Arial" w:hAnsi="Arial" w:cs="Arial"/>
          <w:sz w:val="20"/>
          <w:lang w:eastAsia="zh-HK"/>
        </w:rPr>
        <w:t>jayden.koo</w:t>
      </w:r>
      <w:r w:rsidR="0064403F" w:rsidRPr="00DF4751">
        <w:rPr>
          <w:rStyle w:val="af1"/>
          <w:rFonts w:ascii="Arial" w:hAnsi="Arial" w:cs="Arial"/>
          <w:sz w:val="20"/>
          <w:lang w:eastAsia="zh-HK"/>
        </w:rPr>
        <w:t>@gmail.com</w:t>
      </w:r>
    </w:p>
    <w:p w:rsidR="002C42BC" w:rsidRPr="00DF4751" w:rsidRDefault="00155F93" w:rsidP="00383C24">
      <w:pPr>
        <w:pStyle w:val="Name"/>
        <w:spacing w:before="40" w:after="40"/>
        <w:ind w:left="142" w:right="142"/>
        <w:rPr>
          <w:rFonts w:ascii="Arial" w:hAnsi="Arial" w:cs="Arial"/>
          <w:b/>
          <w:sz w:val="28"/>
          <w:szCs w:val="28"/>
          <w:lang w:eastAsia="zh-HK"/>
        </w:rPr>
      </w:pPr>
      <w:r w:rsidRPr="00155F93">
        <w:rPr>
          <w:rFonts w:ascii="Arial" w:hAnsi="Arial" w:cs="Arial"/>
          <w:b/>
          <w:sz w:val="28"/>
          <w:szCs w:val="28"/>
          <w:lang w:eastAsia="zh-HK"/>
        </w:rPr>
        <w:t>JAYDEN KOO</w:t>
      </w:r>
    </w:p>
    <w:tbl>
      <w:tblPr>
        <w:tblStyle w:val="ResumeTable"/>
        <w:tblW w:w="5000" w:type="pct"/>
        <w:tblLook w:val="04A0"/>
      </w:tblPr>
      <w:tblGrid>
        <w:gridCol w:w="1749"/>
        <w:gridCol w:w="441"/>
        <w:gridCol w:w="7556"/>
      </w:tblGrid>
      <w:tr w:rsidR="002C42BC" w:rsidRPr="00DF4751" w:rsidTr="007C6C39">
        <w:tc>
          <w:tcPr>
            <w:tcW w:w="1749" w:type="dxa"/>
          </w:tcPr>
          <w:p w:rsidR="002C42BC" w:rsidRPr="00DF4751" w:rsidRDefault="00553C84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DF4751">
              <w:rPr>
                <w:rFonts w:ascii="Arial" w:hAnsi="Arial" w:cs="Arial"/>
                <w:b/>
                <w:sz w:val="20"/>
              </w:rPr>
              <w:t>summary</w:t>
            </w:r>
          </w:p>
        </w:tc>
        <w:tc>
          <w:tcPr>
            <w:tcW w:w="441" w:type="dxa"/>
          </w:tcPr>
          <w:p w:rsidR="002C42BC" w:rsidRPr="00DF4751" w:rsidRDefault="002C42BC" w:rsidP="00383C24">
            <w:pPr>
              <w:spacing w:after="4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7556" w:type="dxa"/>
          </w:tcPr>
          <w:p w:rsidR="002C42BC" w:rsidRPr="00DF4751" w:rsidRDefault="00155F93" w:rsidP="00155F93">
            <w:pPr>
              <w:pStyle w:val="ResumeText"/>
              <w:tabs>
                <w:tab w:val="left" w:pos="7449"/>
              </w:tabs>
              <w:ind w:right="107"/>
              <w:jc w:val="both"/>
              <w:rPr>
                <w:rFonts w:ascii="Arial" w:hAnsi="Arial" w:cs="Arial"/>
                <w:color w:val="auto"/>
                <w:lang w:eastAsia="zh-HK"/>
              </w:rPr>
            </w:pPr>
            <w:r w:rsidRPr="00155F93">
              <w:rPr>
                <w:rFonts w:ascii="Arial" w:hAnsi="Arial" w:cs="Arial"/>
                <w:color w:val="auto"/>
                <w:lang w:eastAsia="zh-HK"/>
              </w:rPr>
              <w:t>Human resources expert with strategic and organised management skills with 3+ years of experience in the field of Learning and Development. Extensive network of local top-notch training consultants. Proven ability to contribute to a company at both strategic and operational level when delivering people management strategies.</w:t>
            </w:r>
          </w:p>
        </w:tc>
      </w:tr>
      <w:tr w:rsidR="002C42BC" w:rsidRPr="00DF4751" w:rsidTr="007C6C39">
        <w:tc>
          <w:tcPr>
            <w:tcW w:w="1749" w:type="dxa"/>
          </w:tcPr>
          <w:p w:rsidR="002C42BC" w:rsidRPr="00DF475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DF4751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41" w:type="dxa"/>
          </w:tcPr>
          <w:p w:rsidR="002C42BC" w:rsidRPr="00DF4751" w:rsidRDefault="002C42BC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7C6C39" w:rsidRPr="00DF4751" w:rsidRDefault="00155F93" w:rsidP="00383C24">
            <w:pPr>
              <w:pStyle w:val="2"/>
              <w:ind w:rightChars="53" w:right="106"/>
              <w:jc w:val="both"/>
              <w:rPr>
                <w:rFonts w:ascii="Arial" w:hAnsi="Arial" w:cs="Arial"/>
                <w:caps w:val="0"/>
                <w:color w:val="auto"/>
                <w:lang w:eastAsia="zh-HK"/>
              </w:rPr>
            </w:pPr>
            <w:r w:rsidRPr="00155F93">
              <w:rPr>
                <w:rFonts w:ascii="Arial" w:hAnsi="Arial" w:cs="Arial"/>
                <w:caps w:val="0"/>
                <w:color w:val="auto"/>
              </w:rPr>
              <w:t>Learning &amp; Development Specialist, CK Management Ltd.</w:t>
            </w:r>
          </w:p>
          <w:p w:rsidR="007C6C39" w:rsidRPr="00DF4751" w:rsidRDefault="0064403F" w:rsidP="00383C24">
            <w:pPr>
              <w:pStyle w:val="2"/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DF4751">
              <w:rPr>
                <w:rFonts w:ascii="Arial" w:hAnsi="Arial" w:cs="Arial"/>
                <w:b w:val="0"/>
                <w:caps w:val="0"/>
                <w:color w:val="auto"/>
              </w:rPr>
              <w:t>Jun</w:t>
            </w:r>
            <w:r w:rsidR="007C6C39" w:rsidRPr="00DF4751">
              <w:rPr>
                <w:rFonts w:ascii="Arial" w:hAnsi="Arial" w:cs="Arial"/>
                <w:b w:val="0"/>
                <w:caps w:val="0"/>
                <w:color w:val="auto"/>
              </w:rPr>
              <w:t xml:space="preserve"> 201</w:t>
            </w:r>
            <w:r w:rsidRPr="00DF4751">
              <w:rPr>
                <w:rFonts w:ascii="Arial" w:hAnsi="Arial" w:cs="Arial"/>
                <w:b w:val="0"/>
                <w:caps w:val="0"/>
                <w:color w:val="auto"/>
              </w:rPr>
              <w:t>1</w:t>
            </w:r>
            <w:r w:rsidR="007C6C39" w:rsidRPr="00DF4751">
              <w:rPr>
                <w:rFonts w:ascii="Arial" w:hAnsi="Arial" w:cs="Arial"/>
                <w:b w:val="0"/>
                <w:caps w:val="0"/>
                <w:color w:val="auto"/>
              </w:rPr>
              <w:t xml:space="preserve"> - Present</w:t>
            </w:r>
          </w:p>
          <w:p w:rsidR="00BE660C" w:rsidRDefault="00155F93" w:rsidP="00BE660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Formulated and implemented L&amp;D strategies by designing 20+ modules annually covering sales techniques, branding, market intelligence, etc</w:t>
            </w:r>
          </w:p>
          <w:p w:rsidR="00BE660C" w:rsidRPr="00BE660C" w:rsidRDefault="00BE660C" w:rsidP="00BE660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Analysed 100+ sets of evaluation data monthly to determine the effectiveness of learning pathways, and offered suggestions for improvement</w:t>
            </w:r>
          </w:p>
          <w:p w:rsidR="00155F93" w:rsidRPr="00155F93" w:rsidRDefault="00155F93" w:rsidP="00155F93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Liaised with 20+ external vendors and training consultants to organise diverse training programs and engagement activities for 100+ internal clients</w:t>
            </w:r>
          </w:p>
          <w:p w:rsidR="00155F93" w:rsidRPr="00155F93" w:rsidRDefault="00155F93" w:rsidP="00155F93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Facilitated annual training plans and budgets; prepared and consolidated statistical reports and quarterly feedback surveys of the training curriculum</w:t>
            </w:r>
          </w:p>
          <w:p w:rsidR="00155F93" w:rsidRPr="00155F93" w:rsidRDefault="00155F93" w:rsidP="00155F93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Leveraged social media including Facebook and Instagram to enhance employee engagement for various staff engagement activities</w:t>
            </w:r>
          </w:p>
          <w:p w:rsidR="007C6C39" w:rsidRPr="00BE660C" w:rsidRDefault="00155F93" w:rsidP="00BE660C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  <w:lang w:val="en-US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Performed periodic training needs analysis by working closely with 10+ line managers and trainers to identify training initiatives and strategies</w:t>
            </w:r>
          </w:p>
        </w:tc>
      </w:tr>
      <w:tr w:rsidR="0064403F" w:rsidRPr="00DF4751" w:rsidTr="007C6C39">
        <w:tc>
          <w:tcPr>
            <w:tcW w:w="1749" w:type="dxa"/>
          </w:tcPr>
          <w:p w:rsidR="0064403F" w:rsidRPr="00DF4751" w:rsidRDefault="0064403F" w:rsidP="00383C24">
            <w:pPr>
              <w:pStyle w:val="1"/>
              <w:spacing w:after="40"/>
              <w:rPr>
                <w:rFonts w:ascii="Arial" w:hAnsi="Arial" w:cs="Arial"/>
                <w:b/>
                <w:sz w:val="20"/>
              </w:rPr>
            </w:pPr>
            <w:r w:rsidRPr="00DF4751">
              <w:rPr>
                <w:rFonts w:ascii="Arial" w:hAnsi="Arial" w:cs="Arial"/>
                <w:b/>
                <w:sz w:val="20"/>
              </w:rPr>
              <w:t>ACHIEVEMENTS</w:t>
            </w:r>
          </w:p>
        </w:tc>
        <w:tc>
          <w:tcPr>
            <w:tcW w:w="441" w:type="dxa"/>
          </w:tcPr>
          <w:p w:rsidR="0064403F" w:rsidRPr="00DF4751" w:rsidRDefault="0064403F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155F93" w:rsidRPr="00155F93" w:rsidRDefault="00155F93" w:rsidP="00155F93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Reduced turnover rate by 10% within 6 months by introducing and implementing new L&amp;D strategies</w:t>
            </w:r>
          </w:p>
          <w:p w:rsidR="0064403F" w:rsidRPr="00155F93" w:rsidRDefault="00155F93" w:rsidP="00155F93">
            <w:pPr>
              <w:pStyle w:val="2"/>
              <w:numPr>
                <w:ilvl w:val="0"/>
                <w:numId w:val="3"/>
              </w:numPr>
              <w:ind w:rightChars="53" w:right="106"/>
              <w:jc w:val="both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155F93">
              <w:rPr>
                <w:rFonts w:ascii="Arial" w:hAnsi="Arial" w:cs="Arial" w:hint="eastAsia"/>
                <w:b w:val="0"/>
                <w:caps w:val="0"/>
                <w:color w:val="auto"/>
              </w:rPr>
              <w:t>Enhanced overall training standards by acquiring new partnerships with 3 top-notch local and overseas training consultants</w:t>
            </w:r>
          </w:p>
        </w:tc>
      </w:tr>
      <w:tr w:rsidR="002C42BC" w:rsidRPr="00DF4751" w:rsidTr="007C6C39">
        <w:tc>
          <w:tcPr>
            <w:tcW w:w="1749" w:type="dxa"/>
          </w:tcPr>
          <w:p w:rsidR="002C42BC" w:rsidRPr="00DF475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DF4751"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441" w:type="dxa"/>
          </w:tcPr>
          <w:p w:rsidR="002C42BC" w:rsidRPr="00DF4751" w:rsidRDefault="002C42BC" w:rsidP="00383C24">
            <w:pPr>
              <w:spacing w:after="40"/>
              <w:rPr>
                <w:rFonts w:ascii="Arial" w:eastAsiaTheme="majorEastAsia" w:hAnsi="Arial" w:cs="Arial"/>
                <w:bCs/>
                <w:color w:val="auto"/>
                <w:sz w:val="19"/>
                <w:szCs w:val="19"/>
              </w:rPr>
            </w:pPr>
          </w:p>
        </w:tc>
        <w:tc>
          <w:tcPr>
            <w:tcW w:w="7556" w:type="dxa"/>
          </w:tcPr>
          <w:p w:rsidR="007C6C39" w:rsidRPr="00DF4751" w:rsidRDefault="0064403F" w:rsidP="00383C24">
            <w:pPr>
              <w:pStyle w:val="2"/>
              <w:ind w:rightChars="149" w:right="298"/>
              <w:rPr>
                <w:rFonts w:ascii="Arial" w:hAnsi="Arial" w:cs="Arial"/>
                <w:caps w:val="0"/>
                <w:color w:val="auto"/>
              </w:rPr>
            </w:pPr>
            <w:r w:rsidRPr="00DF4751">
              <w:rPr>
                <w:rFonts w:ascii="Arial" w:hAnsi="Arial" w:cs="Arial"/>
                <w:caps w:val="0"/>
                <w:color w:val="auto"/>
              </w:rPr>
              <w:t>City University of Hong Kong, 2008-2011</w:t>
            </w:r>
          </w:p>
          <w:p w:rsidR="007C6C39" w:rsidRPr="00DF4751" w:rsidRDefault="0064403F" w:rsidP="0064403F">
            <w:pPr>
              <w:pStyle w:val="2"/>
              <w:ind w:rightChars="53" w:right="106"/>
              <w:rPr>
                <w:rFonts w:ascii="Arial" w:hAnsi="Arial" w:cs="Arial"/>
                <w:b w:val="0"/>
                <w:caps w:val="0"/>
                <w:color w:val="auto"/>
              </w:rPr>
            </w:pPr>
            <w:r w:rsidRPr="00DF4751">
              <w:rPr>
                <w:rFonts w:ascii="Arial" w:hAnsi="Arial" w:cs="Arial"/>
                <w:b w:val="0"/>
                <w:caps w:val="0"/>
                <w:color w:val="auto"/>
              </w:rPr>
              <w:t>Bachelor of Business Administration (Honours) in Human Resources Management</w:t>
            </w:r>
          </w:p>
        </w:tc>
      </w:tr>
      <w:tr w:rsidR="002C42BC" w:rsidRPr="00DF4751" w:rsidTr="007C6C39">
        <w:tc>
          <w:tcPr>
            <w:tcW w:w="1749" w:type="dxa"/>
          </w:tcPr>
          <w:p w:rsidR="002C42BC" w:rsidRPr="00DF475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  <w:lang w:eastAsia="zh-HK"/>
              </w:rPr>
            </w:pPr>
            <w:r w:rsidRPr="00DF4751">
              <w:rPr>
                <w:rFonts w:ascii="Arial" w:hAnsi="Arial" w:cs="Arial"/>
                <w:b/>
                <w:sz w:val="20"/>
                <w:lang w:val="en-US"/>
              </w:rPr>
              <w:t xml:space="preserve"> skills</w:t>
            </w:r>
          </w:p>
        </w:tc>
        <w:tc>
          <w:tcPr>
            <w:tcW w:w="441" w:type="dxa"/>
          </w:tcPr>
          <w:p w:rsidR="002C42BC" w:rsidRPr="00DF4751" w:rsidRDefault="002C42BC" w:rsidP="00383C24">
            <w:pPr>
              <w:spacing w:after="4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7556" w:type="dxa"/>
          </w:tcPr>
          <w:p w:rsidR="002C42BC" w:rsidRPr="00DF4751" w:rsidRDefault="00E7389A" w:rsidP="00383C24">
            <w:pPr>
              <w:pStyle w:val="ResumeText"/>
              <w:ind w:right="299"/>
              <w:rPr>
                <w:rFonts w:ascii="Arial" w:hAnsi="Arial" w:cs="Arial"/>
                <w:lang w:eastAsia="zh-HK"/>
              </w:rPr>
            </w:pPr>
            <w:r w:rsidRPr="00DF4751">
              <w:rPr>
                <w:rFonts w:ascii="Arial" w:hAnsi="Arial" w:cs="Arial"/>
                <w:color w:val="auto"/>
              </w:rPr>
              <w:t>Microsoft Office (Word, PowerPoint, Excel &amp; Access)</w:t>
            </w:r>
          </w:p>
        </w:tc>
      </w:tr>
      <w:tr w:rsidR="002C42BC" w:rsidRPr="00DF4751" w:rsidTr="007C6C39">
        <w:tc>
          <w:tcPr>
            <w:tcW w:w="1749" w:type="dxa"/>
          </w:tcPr>
          <w:p w:rsidR="002C42BC" w:rsidRPr="00DF4751" w:rsidRDefault="00E7389A" w:rsidP="00383C24">
            <w:pPr>
              <w:pStyle w:val="1"/>
              <w:spacing w:after="40"/>
              <w:rPr>
                <w:rFonts w:ascii="Arial" w:hAnsi="Arial" w:cs="Arial"/>
                <w:sz w:val="20"/>
              </w:rPr>
            </w:pPr>
            <w:r w:rsidRPr="00DF4751">
              <w:rPr>
                <w:rFonts w:ascii="Arial" w:hAnsi="Arial" w:cs="Arial"/>
                <w:b/>
                <w:sz w:val="20"/>
                <w:lang w:val="en-US"/>
              </w:rPr>
              <w:t>languages</w:t>
            </w:r>
          </w:p>
        </w:tc>
        <w:tc>
          <w:tcPr>
            <w:tcW w:w="441" w:type="dxa"/>
          </w:tcPr>
          <w:p w:rsidR="002C42BC" w:rsidRPr="00DF4751" w:rsidRDefault="002C42BC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2C42BC" w:rsidRPr="00DF4751" w:rsidRDefault="00E7389A" w:rsidP="00383C24">
            <w:pPr>
              <w:pStyle w:val="ResumeText"/>
              <w:ind w:right="299"/>
              <w:rPr>
                <w:rFonts w:ascii="Arial" w:hAnsi="Arial" w:cs="Arial"/>
              </w:rPr>
            </w:pPr>
            <w:r w:rsidRPr="00DF4751">
              <w:rPr>
                <w:rFonts w:ascii="Arial" w:hAnsi="Arial" w:cs="Arial"/>
                <w:color w:val="auto"/>
              </w:rPr>
              <w:t>Cantonese (Native)</w:t>
            </w:r>
            <w:r w:rsidRPr="00DF4751">
              <w:rPr>
                <w:rFonts w:ascii="Arial" w:hAnsi="Arial" w:cs="Arial"/>
                <w:color w:val="auto"/>
                <w:lang w:eastAsia="zh-TW"/>
              </w:rPr>
              <w:t xml:space="preserve">　</w:t>
            </w:r>
            <w:r w:rsidRPr="00DF4751">
              <w:rPr>
                <w:rStyle w:val="af1"/>
                <w:rFonts w:ascii="Arial" w:hAnsi="Arial" w:cs="Arial"/>
              </w:rPr>
              <w:t>|</w:t>
            </w:r>
            <w:r w:rsidRPr="00DF4751">
              <w:rPr>
                <w:rStyle w:val="af1"/>
                <w:rFonts w:ascii="Arial" w:hAnsi="Arial" w:cs="Arial"/>
                <w:lang w:eastAsia="zh-TW"/>
              </w:rPr>
              <w:t xml:space="preserve">　</w:t>
            </w:r>
            <w:r w:rsidRPr="00DF4751">
              <w:rPr>
                <w:rFonts w:ascii="Arial" w:hAnsi="Arial" w:cs="Arial"/>
                <w:color w:val="auto"/>
              </w:rPr>
              <w:t>English (Proficient)</w:t>
            </w:r>
            <w:r w:rsidRPr="00DF4751">
              <w:rPr>
                <w:rFonts w:ascii="Arial" w:hAnsi="Arial" w:cs="Arial"/>
                <w:color w:val="auto"/>
                <w:lang w:eastAsia="zh-TW"/>
              </w:rPr>
              <w:t xml:space="preserve">　</w:t>
            </w:r>
            <w:r w:rsidRPr="00DF4751">
              <w:rPr>
                <w:rStyle w:val="af1"/>
                <w:rFonts w:ascii="Arial" w:hAnsi="Arial" w:cs="Arial"/>
              </w:rPr>
              <w:t>|</w:t>
            </w:r>
            <w:r w:rsidRPr="00DF4751">
              <w:rPr>
                <w:rStyle w:val="af1"/>
                <w:rFonts w:ascii="Arial" w:hAnsi="Arial" w:cs="Arial"/>
                <w:lang w:eastAsia="zh-TW"/>
              </w:rPr>
              <w:t xml:space="preserve">　</w:t>
            </w:r>
            <w:r w:rsidR="0064403F" w:rsidRPr="00DF4751">
              <w:rPr>
                <w:rFonts w:ascii="Arial" w:hAnsi="Arial" w:cs="Arial"/>
                <w:color w:val="auto"/>
                <w:lang w:eastAsia="zh-HK"/>
              </w:rPr>
              <w:t>Mandarin</w:t>
            </w:r>
            <w:r w:rsidRPr="00DF4751">
              <w:rPr>
                <w:rFonts w:ascii="Arial" w:hAnsi="Arial" w:cs="Arial"/>
                <w:color w:val="auto"/>
              </w:rPr>
              <w:t xml:space="preserve"> (Proficient)</w:t>
            </w:r>
          </w:p>
        </w:tc>
      </w:tr>
      <w:tr w:rsidR="00380022" w:rsidRPr="00DF4751" w:rsidTr="007C6C39">
        <w:tc>
          <w:tcPr>
            <w:tcW w:w="1749" w:type="dxa"/>
          </w:tcPr>
          <w:p w:rsidR="00380022" w:rsidRPr="00DF4751" w:rsidRDefault="00380022" w:rsidP="00383C24">
            <w:pPr>
              <w:pStyle w:val="1"/>
              <w:spacing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DF4751">
              <w:rPr>
                <w:rFonts w:ascii="Arial" w:hAnsi="Arial" w:cs="Arial"/>
                <w:b/>
                <w:sz w:val="20"/>
                <w:lang w:val="en-US"/>
              </w:rPr>
              <w:t xml:space="preserve">availability </w:t>
            </w:r>
          </w:p>
        </w:tc>
        <w:tc>
          <w:tcPr>
            <w:tcW w:w="441" w:type="dxa"/>
          </w:tcPr>
          <w:p w:rsidR="00380022" w:rsidRPr="00DF4751" w:rsidRDefault="00380022" w:rsidP="00383C2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380022" w:rsidRPr="00DF4751" w:rsidRDefault="00380022" w:rsidP="00383C24">
            <w:pPr>
              <w:pStyle w:val="ResumeText"/>
              <w:ind w:right="299"/>
              <w:rPr>
                <w:rFonts w:ascii="Arial" w:hAnsi="Arial" w:cs="Arial"/>
                <w:lang w:eastAsia="zh-HK"/>
              </w:rPr>
            </w:pPr>
            <w:r w:rsidRPr="00DF4751">
              <w:rPr>
                <w:rFonts w:ascii="Arial" w:hAnsi="Arial" w:cs="Arial"/>
                <w:color w:val="auto"/>
              </w:rPr>
              <w:t>One month’s notice</w:t>
            </w:r>
          </w:p>
        </w:tc>
      </w:tr>
    </w:tbl>
    <w:p w:rsidR="002C42BC" w:rsidRPr="00DF4751" w:rsidRDefault="002C42BC" w:rsidP="00383C24">
      <w:pPr>
        <w:tabs>
          <w:tab w:val="left" w:pos="2987"/>
        </w:tabs>
        <w:spacing w:after="40"/>
        <w:rPr>
          <w:rFonts w:ascii="Arial" w:hAnsi="Arial" w:cs="Arial"/>
          <w:lang w:eastAsia="zh-TW"/>
        </w:rPr>
      </w:pPr>
    </w:p>
    <w:sectPr w:rsidR="002C42BC" w:rsidRPr="00DF4751" w:rsidSect="000A2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247" w:bottom="1418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8F" w:rsidRDefault="0025398F">
      <w:pPr>
        <w:spacing w:before="0" w:after="0" w:line="240" w:lineRule="auto"/>
      </w:pPr>
      <w:r>
        <w:separator/>
      </w:r>
    </w:p>
  </w:endnote>
  <w:endnote w:type="continuationSeparator" w:id="0">
    <w:p w:rsidR="0025398F" w:rsidRDefault="00253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CD" w:rsidRDefault="008302CD">
    <w:pPr>
      <w:pStyle w:val="a5"/>
    </w:pPr>
  </w:p>
  <w:p w:rsidR="008302CD" w:rsidRDefault="008302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8F" w:rsidRDefault="0025398F">
      <w:pPr>
        <w:spacing w:before="0" w:after="0" w:line="240" w:lineRule="auto"/>
      </w:pPr>
      <w:r>
        <w:separator/>
      </w:r>
    </w:p>
  </w:footnote>
  <w:footnote w:type="continuationSeparator" w:id="0">
    <w:p w:rsidR="0025398F" w:rsidRDefault="002539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C" w:rsidRDefault="000A2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C468A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szCs w:val="10"/>
        <w:vertAlign w:val="baseline"/>
      </w:rPr>
    </w:lvl>
  </w:abstractNum>
  <w:abstractNum w:abstractNumId="1">
    <w:nsid w:val="49324E41"/>
    <w:multiLevelType w:val="hybridMultilevel"/>
    <w:tmpl w:val="A080E932"/>
    <w:lvl w:ilvl="0" w:tplc="D012F9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E31C20"/>
    <w:multiLevelType w:val="hybridMultilevel"/>
    <w:tmpl w:val="DCB25956"/>
    <w:lvl w:ilvl="0" w:tplc="D012F9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143134"/>
    <w:multiLevelType w:val="hybridMultilevel"/>
    <w:tmpl w:val="B1D233FC"/>
    <w:lvl w:ilvl="0" w:tplc="99C468A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40A"/>
    <w:rsid w:val="00070D6C"/>
    <w:rsid w:val="000A247C"/>
    <w:rsid w:val="00155F93"/>
    <w:rsid w:val="00160A22"/>
    <w:rsid w:val="001B1FAC"/>
    <w:rsid w:val="001C6280"/>
    <w:rsid w:val="00203EAC"/>
    <w:rsid w:val="0025398F"/>
    <w:rsid w:val="00290A2C"/>
    <w:rsid w:val="0029440A"/>
    <w:rsid w:val="002C42BC"/>
    <w:rsid w:val="002F07C8"/>
    <w:rsid w:val="002F6533"/>
    <w:rsid w:val="00380022"/>
    <w:rsid w:val="00383C24"/>
    <w:rsid w:val="0038742E"/>
    <w:rsid w:val="003F126A"/>
    <w:rsid w:val="003F6634"/>
    <w:rsid w:val="00414819"/>
    <w:rsid w:val="00435A6F"/>
    <w:rsid w:val="004415D1"/>
    <w:rsid w:val="004C3850"/>
    <w:rsid w:val="004D7FB3"/>
    <w:rsid w:val="004E2E90"/>
    <w:rsid w:val="004E5EBD"/>
    <w:rsid w:val="00553C84"/>
    <w:rsid w:val="00562AC7"/>
    <w:rsid w:val="005A7FC5"/>
    <w:rsid w:val="005B6718"/>
    <w:rsid w:val="00613161"/>
    <w:rsid w:val="0064403F"/>
    <w:rsid w:val="006A14A7"/>
    <w:rsid w:val="0070249A"/>
    <w:rsid w:val="007A09F1"/>
    <w:rsid w:val="007C3AB1"/>
    <w:rsid w:val="007C6C39"/>
    <w:rsid w:val="007E2578"/>
    <w:rsid w:val="00802AE5"/>
    <w:rsid w:val="008302CD"/>
    <w:rsid w:val="0084432E"/>
    <w:rsid w:val="008B1B0F"/>
    <w:rsid w:val="009702EA"/>
    <w:rsid w:val="00A1021C"/>
    <w:rsid w:val="00B15D7C"/>
    <w:rsid w:val="00B30530"/>
    <w:rsid w:val="00B66F5E"/>
    <w:rsid w:val="00BE54F1"/>
    <w:rsid w:val="00BE660C"/>
    <w:rsid w:val="00D707E3"/>
    <w:rsid w:val="00DC2436"/>
    <w:rsid w:val="00DF4751"/>
    <w:rsid w:val="00E65271"/>
    <w:rsid w:val="00E7389A"/>
    <w:rsid w:val="00E8349E"/>
    <w:rsid w:val="00EE3327"/>
    <w:rsid w:val="00F11956"/>
    <w:rsid w:val="00FA678E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List Bullet" w:uiPriority="36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1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0"/>
    <w:rPr>
      <w:kern w:val="20"/>
      <w:lang w:val="en-GB"/>
    </w:rPr>
  </w:style>
  <w:style w:type="paragraph" w:styleId="1">
    <w:name w:val="heading 1"/>
    <w:basedOn w:val="a"/>
    <w:next w:val="a"/>
    <w:link w:val="10"/>
    <w:uiPriority w:val="1"/>
    <w:unhideWhenUsed/>
    <w:qFormat/>
    <w:rsid w:val="004C3850"/>
    <w:pPr>
      <w:jc w:val="right"/>
      <w:outlineLvl w:val="0"/>
    </w:pPr>
    <w:rPr>
      <w:rFonts w:asciiTheme="majorHAnsi" w:eastAsiaTheme="majorEastAsia" w:hAnsiTheme="majorHAnsi" w:cstheme="majorBidi"/>
      <w:caps/>
      <w:color w:val="F07F09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4C385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C3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8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8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8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8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8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rsid w:val="004C3850"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"/>
    <w:rsid w:val="004C3850"/>
    <w:rPr>
      <w:kern w:val="20"/>
    </w:rPr>
  </w:style>
  <w:style w:type="paragraph" w:styleId="a5">
    <w:name w:val="footer"/>
    <w:basedOn w:val="a"/>
    <w:link w:val="a6"/>
    <w:uiPriority w:val="99"/>
    <w:unhideWhenUsed/>
    <w:rsid w:val="004C3850"/>
    <w:pPr>
      <w:pBdr>
        <w:top w:val="single" w:sz="4" w:space="6" w:color="F9B268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頁尾 字元"/>
    <w:basedOn w:val="a0"/>
    <w:link w:val="a5"/>
    <w:uiPriority w:val="99"/>
    <w:rsid w:val="004C3850"/>
    <w:rPr>
      <w:kern w:val="20"/>
    </w:rPr>
  </w:style>
  <w:style w:type="paragraph" w:customStyle="1" w:styleId="ResumeText">
    <w:name w:val="Resume Text"/>
    <w:basedOn w:val="a"/>
    <w:qFormat/>
    <w:rsid w:val="004C3850"/>
    <w:pPr>
      <w:spacing w:after="40"/>
      <w:ind w:right="1440"/>
    </w:pPr>
  </w:style>
  <w:style w:type="character" w:styleId="a7">
    <w:name w:val="Placeholder Text"/>
    <w:basedOn w:val="a0"/>
    <w:uiPriority w:val="99"/>
    <w:semiHidden/>
    <w:rsid w:val="004C3850"/>
    <w:rPr>
      <w:color w:val="808080"/>
    </w:rPr>
  </w:style>
  <w:style w:type="table" w:styleId="a8">
    <w:name w:val="Table Grid"/>
    <w:basedOn w:val="a1"/>
    <w:uiPriority w:val="1"/>
    <w:rsid w:val="004C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4C3850"/>
    <w:rPr>
      <w:rFonts w:asciiTheme="majorHAnsi" w:eastAsiaTheme="majorEastAsia" w:hAnsiTheme="majorHAnsi" w:cstheme="majorBidi"/>
      <w:caps/>
      <w:color w:val="F07F09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4C385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標題 3 字元"/>
    <w:basedOn w:val="a0"/>
    <w:link w:val="3"/>
    <w:uiPriority w:val="9"/>
    <w:rsid w:val="004C3850"/>
    <w:rPr>
      <w:rFonts w:asciiTheme="majorHAnsi" w:eastAsiaTheme="majorEastAsia" w:hAnsiTheme="majorHAnsi" w:cstheme="majorBidi"/>
      <w:b/>
      <w:bCs/>
      <w:color w:val="F07F09" w:themeColor="accent1"/>
      <w:kern w:val="20"/>
    </w:rPr>
  </w:style>
  <w:style w:type="character" w:customStyle="1" w:styleId="40">
    <w:name w:val="標題 4 字元"/>
    <w:basedOn w:val="a0"/>
    <w:link w:val="4"/>
    <w:uiPriority w:val="9"/>
    <w:semiHidden/>
    <w:rsid w:val="004C3850"/>
    <w:rPr>
      <w:rFonts w:asciiTheme="majorHAnsi" w:eastAsiaTheme="majorEastAsia" w:hAnsiTheme="majorHAnsi" w:cstheme="majorBidi"/>
      <w:b/>
      <w:bCs/>
      <w:i/>
      <w:iCs/>
      <w:color w:val="F07F09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4C3850"/>
    <w:rPr>
      <w:rFonts w:asciiTheme="majorHAnsi" w:eastAsiaTheme="majorEastAsia" w:hAnsiTheme="majorHAnsi" w:cstheme="majorBidi"/>
      <w:color w:val="773F04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4C3850"/>
    <w:rPr>
      <w:rFonts w:asciiTheme="majorHAnsi" w:eastAsiaTheme="majorEastAsia" w:hAnsiTheme="majorHAnsi" w:cstheme="majorBidi"/>
      <w:i/>
      <w:iCs/>
      <w:color w:val="773F04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4C38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4C385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4C385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a1"/>
    <w:uiPriority w:val="99"/>
    <w:rsid w:val="004C3850"/>
    <w:tblPr>
      <w:tblInd w:w="0" w:type="dxa"/>
      <w:tblBorders>
        <w:insideH w:val="single" w:sz="4" w:space="0" w:color="F07F09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a1"/>
    <w:uiPriority w:val="99"/>
    <w:rsid w:val="004C385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F07F09" w:themeColor="accent1"/>
        <w:sz w:val="22"/>
      </w:rPr>
    </w:tblStylePr>
    <w:tblStylePr w:type="firstCol">
      <w:rPr>
        <w:b/>
      </w:rPr>
    </w:tblStylePr>
  </w:style>
  <w:style w:type="paragraph" w:styleId="a9">
    <w:name w:val="Date"/>
    <w:basedOn w:val="a"/>
    <w:next w:val="a"/>
    <w:link w:val="aa"/>
    <w:uiPriority w:val="8"/>
    <w:qFormat/>
    <w:rsid w:val="004C3850"/>
    <w:pPr>
      <w:spacing w:before="1200" w:after="360"/>
    </w:pPr>
    <w:rPr>
      <w:rFonts w:asciiTheme="majorHAnsi" w:eastAsiaTheme="majorEastAsia" w:hAnsiTheme="majorHAnsi" w:cstheme="majorBidi"/>
      <w:caps/>
      <w:color w:val="F07F09" w:themeColor="accent1"/>
    </w:rPr>
  </w:style>
  <w:style w:type="character" w:customStyle="1" w:styleId="aa">
    <w:name w:val="日期 字元"/>
    <w:basedOn w:val="a0"/>
    <w:link w:val="a9"/>
    <w:uiPriority w:val="8"/>
    <w:rsid w:val="004C3850"/>
    <w:rPr>
      <w:rFonts w:asciiTheme="majorHAnsi" w:eastAsiaTheme="majorEastAsia" w:hAnsiTheme="majorHAnsi" w:cstheme="majorBidi"/>
      <w:caps/>
      <w:color w:val="F07F09" w:themeColor="accent1"/>
      <w:kern w:val="20"/>
    </w:rPr>
  </w:style>
  <w:style w:type="paragraph" w:customStyle="1" w:styleId="Recipient">
    <w:name w:val="Recipient"/>
    <w:basedOn w:val="a"/>
    <w:uiPriority w:val="8"/>
    <w:unhideWhenUsed/>
    <w:qFormat/>
    <w:rsid w:val="004C3850"/>
    <w:pPr>
      <w:spacing w:after="40"/>
    </w:pPr>
    <w:rPr>
      <w:b/>
      <w:bCs/>
    </w:rPr>
  </w:style>
  <w:style w:type="paragraph" w:styleId="ab">
    <w:name w:val="Salutation"/>
    <w:basedOn w:val="a"/>
    <w:next w:val="a"/>
    <w:link w:val="ac"/>
    <w:uiPriority w:val="8"/>
    <w:unhideWhenUsed/>
    <w:qFormat/>
    <w:rsid w:val="004C3850"/>
    <w:pPr>
      <w:spacing w:before="720"/>
    </w:pPr>
  </w:style>
  <w:style w:type="character" w:customStyle="1" w:styleId="ac">
    <w:name w:val="問候 字元"/>
    <w:basedOn w:val="a0"/>
    <w:link w:val="ab"/>
    <w:uiPriority w:val="8"/>
    <w:rsid w:val="004C3850"/>
    <w:rPr>
      <w:kern w:val="20"/>
    </w:rPr>
  </w:style>
  <w:style w:type="paragraph" w:styleId="ad">
    <w:name w:val="Closing"/>
    <w:basedOn w:val="a"/>
    <w:link w:val="ae"/>
    <w:uiPriority w:val="8"/>
    <w:unhideWhenUsed/>
    <w:qFormat/>
    <w:rsid w:val="004C3850"/>
    <w:pPr>
      <w:spacing w:before="480" w:after="960" w:line="240" w:lineRule="auto"/>
    </w:pPr>
  </w:style>
  <w:style w:type="character" w:customStyle="1" w:styleId="ae">
    <w:name w:val="結語 字元"/>
    <w:basedOn w:val="a0"/>
    <w:link w:val="ad"/>
    <w:uiPriority w:val="8"/>
    <w:rsid w:val="004C3850"/>
    <w:rPr>
      <w:kern w:val="20"/>
    </w:rPr>
  </w:style>
  <w:style w:type="paragraph" w:styleId="af">
    <w:name w:val="Signature"/>
    <w:basedOn w:val="a"/>
    <w:link w:val="af0"/>
    <w:uiPriority w:val="8"/>
    <w:unhideWhenUsed/>
    <w:qFormat/>
    <w:rsid w:val="004C3850"/>
    <w:pPr>
      <w:spacing w:after="480"/>
    </w:pPr>
    <w:rPr>
      <w:b/>
      <w:bCs/>
    </w:rPr>
  </w:style>
  <w:style w:type="character" w:customStyle="1" w:styleId="af0">
    <w:name w:val="簽名 字元"/>
    <w:basedOn w:val="a0"/>
    <w:link w:val="af"/>
    <w:uiPriority w:val="8"/>
    <w:rsid w:val="004C3850"/>
    <w:rPr>
      <w:b/>
      <w:bCs/>
      <w:kern w:val="20"/>
    </w:rPr>
  </w:style>
  <w:style w:type="character" w:styleId="af1">
    <w:name w:val="Emphasis"/>
    <w:basedOn w:val="a0"/>
    <w:uiPriority w:val="2"/>
    <w:unhideWhenUsed/>
    <w:qFormat/>
    <w:rsid w:val="004C3850"/>
    <w:rPr>
      <w:color w:val="F07F09" w:themeColor="accent1"/>
    </w:rPr>
  </w:style>
  <w:style w:type="paragraph" w:customStyle="1" w:styleId="ContactInfo">
    <w:name w:val="Contact Info"/>
    <w:basedOn w:val="a"/>
    <w:uiPriority w:val="2"/>
    <w:qFormat/>
    <w:rsid w:val="004C385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a"/>
    <w:next w:val="a"/>
    <w:uiPriority w:val="1"/>
    <w:qFormat/>
    <w:rsid w:val="004C3850"/>
    <w:pPr>
      <w:pBdr>
        <w:top w:val="single" w:sz="4" w:space="4" w:color="F07F09" w:themeColor="accent1"/>
        <w:left w:val="single" w:sz="4" w:space="6" w:color="F07F09" w:themeColor="accent1"/>
        <w:bottom w:val="single" w:sz="4" w:space="4" w:color="F07F09" w:themeColor="accent1"/>
        <w:right w:val="single" w:sz="4" w:space="6" w:color="F07F09" w:themeColor="accent1"/>
      </w:pBdr>
      <w:shd w:val="clear" w:color="auto" w:fill="F07F09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B66F5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66F5E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4">
    <w:name w:val="List Bullet"/>
    <w:basedOn w:val="a"/>
    <w:uiPriority w:val="36"/>
    <w:unhideWhenUsed/>
    <w:qFormat/>
    <w:rsid w:val="008302CD"/>
    <w:pPr>
      <w:spacing w:before="0" w:after="120" w:line="276" w:lineRule="auto"/>
      <w:contextualSpacing/>
    </w:pPr>
    <w:rPr>
      <w:rFonts w:eastAsia="新細明體" w:cs="Times New Roman"/>
      <w:color w:val="000000" w:themeColor="text1"/>
      <w:kern w:val="0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8302CD"/>
    <w:pPr>
      <w:snapToGrid w:val="0"/>
    </w:pPr>
  </w:style>
  <w:style w:type="character" w:customStyle="1" w:styleId="af6">
    <w:name w:val="註腳文字 字元"/>
    <w:basedOn w:val="a0"/>
    <w:link w:val="af5"/>
    <w:uiPriority w:val="99"/>
    <w:semiHidden/>
    <w:rsid w:val="008302CD"/>
    <w:rPr>
      <w:kern w:val="20"/>
      <w:lang w:val="en-GB"/>
    </w:rPr>
  </w:style>
  <w:style w:type="character" w:styleId="af7">
    <w:name w:val="footnote reference"/>
    <w:basedOn w:val="a0"/>
    <w:uiPriority w:val="99"/>
    <w:semiHidden/>
    <w:unhideWhenUsed/>
    <w:rsid w:val="008302CD"/>
    <w:rPr>
      <w:vertAlign w:val="superscript"/>
    </w:rPr>
  </w:style>
  <w:style w:type="paragraph" w:styleId="af8">
    <w:name w:val="List Paragraph"/>
    <w:basedOn w:val="a"/>
    <w:uiPriority w:val="34"/>
    <w:semiHidden/>
    <w:qFormat/>
    <w:rsid w:val="007C6C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2835057.dotx" TargetMode="External"/></Relationships>
</file>

<file path=word/theme/theme1.xml><?xml version="1.0" encoding="utf-8"?>
<a:theme xmlns:a="http://schemas.openxmlformats.org/drawingml/2006/main" name="Business Set Blue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5D4FA-6741-4117-8338-F599A2F9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5</cp:revision>
  <dcterms:created xsi:type="dcterms:W3CDTF">2014-12-22T07:19:00Z</dcterms:created>
  <dcterms:modified xsi:type="dcterms:W3CDTF">2014-12-29T04:05:00Z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